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sz w:val="24"/>
          <w:szCs w:val="24"/>
        </w:rPr>
      </w:pPr>
      <w:r w:rsidDel="00000000" w:rsidR="00000000" w:rsidRPr="00000000">
        <w:rPr>
          <w:sz w:val="24"/>
          <w:szCs w:val="24"/>
        </w:rPr>
        <w:drawing>
          <wp:inline distB="0" distT="0" distL="0" distR="0">
            <wp:extent cx="5486400" cy="963295"/>
            <wp:effectExtent b="0" l="0" r="0" t="0"/>
            <wp:docPr descr="Macintosh HD:Users:Patrick:Desktop:Wire Masthead.jpg" id="1" name="image1.jpg"/>
            <a:graphic>
              <a:graphicData uri="http://schemas.openxmlformats.org/drawingml/2006/picture">
                <pic:pic>
                  <pic:nvPicPr>
                    <pic:cNvPr descr="Macintosh HD:Users:Patrick:Desktop:Wire Masthead.jpg" id="0" name="image1.jpg"/>
                    <pic:cNvPicPr preferRelativeResize="0"/>
                  </pic:nvPicPr>
                  <pic:blipFill>
                    <a:blip r:embed="rId6"/>
                    <a:srcRect b="0" l="0" r="0" t="0"/>
                    <a:stretch>
                      <a:fillRect/>
                    </a:stretch>
                  </pic:blipFill>
                  <pic:spPr>
                    <a:xfrm>
                      <a:off x="0" y="0"/>
                      <a:ext cx="5486400" cy="9632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Application for Executive Photo Editor</w:t>
      </w:r>
    </w:p>
    <w:p w:rsidR="00000000" w:rsidDel="00000000" w:rsidP="00000000" w:rsidRDefault="00000000" w:rsidRPr="00000000" w14:paraId="00000005">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Academic Year: 2024-2025</w:t>
      </w:r>
    </w:p>
    <w:p w:rsidR="00000000" w:rsidDel="00000000" w:rsidP="00000000" w:rsidRDefault="00000000" w:rsidRPr="00000000" w14:paraId="00000007">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All applications should be submitted to Izzy Fonfara Drewel at </w:t>
      </w:r>
      <w:hyperlink r:id="rId7">
        <w:r w:rsidDel="00000000" w:rsidR="00000000" w:rsidRPr="00000000">
          <w:rPr>
            <w:rFonts w:ascii="Times" w:cs="Times" w:eastAsia="Times" w:hAnsi="Times"/>
            <w:color w:val="1155cc"/>
            <w:sz w:val="24"/>
            <w:szCs w:val="24"/>
            <w:u w:val="single"/>
            <w:rtl w:val="0"/>
          </w:rPr>
          <w:t xml:space="preserve">isabella.fonfaradrewel@marquette.edu</w:t>
        </w:r>
      </w:hyperlink>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8">
      <w:pPr>
        <w:pageBreakBefore w:val="0"/>
        <w:spacing w:line="240" w:lineRule="auto"/>
        <w:rPr>
          <w:rFonts w:ascii="Times" w:cs="Times" w:eastAsia="Times" w:hAnsi="Times"/>
          <w:sz w:val="24"/>
          <w:szCs w:val="24"/>
        </w:rPr>
      </w:pPr>
      <w:bookmarkStart w:colFirst="0" w:colLast="0" w:name="_7ztfn677ikpd" w:id="0"/>
      <w:bookmarkEnd w:id="0"/>
      <w:r w:rsidDel="00000000" w:rsidR="00000000" w:rsidRPr="00000000">
        <w:rPr>
          <w:rtl w:val="0"/>
        </w:rPr>
      </w:r>
    </w:p>
    <w:p w:rsidR="00000000" w:rsidDel="00000000" w:rsidP="00000000" w:rsidRDefault="00000000" w:rsidRPr="00000000" w14:paraId="00000009">
      <w:pPr>
        <w:pageBreakBefore w:val="0"/>
        <w:spacing w:line="240" w:lineRule="auto"/>
        <w:rPr>
          <w:rFonts w:ascii="Times" w:cs="Times" w:eastAsia="Times" w:hAnsi="Times"/>
          <w:b w:val="1"/>
          <w:sz w:val="24"/>
          <w:szCs w:val="24"/>
        </w:rPr>
      </w:pPr>
      <w:bookmarkStart w:colFirst="0" w:colLast="0" w:name="_gjdgxs" w:id="1"/>
      <w:bookmarkEnd w:id="1"/>
      <w:r w:rsidDel="00000000" w:rsidR="00000000" w:rsidRPr="00000000">
        <w:rPr>
          <w:rFonts w:ascii="Times" w:cs="Times" w:eastAsia="Times" w:hAnsi="Times"/>
          <w:b w:val="1"/>
          <w:sz w:val="24"/>
          <w:szCs w:val="24"/>
          <w:rtl w:val="0"/>
        </w:rPr>
        <w:t xml:space="preserve">Applications are due by Friday, June 28, 2024, at 11:59 p.m. If no applications are submitted, applications will be accepted on a rolling basis until the position is filled.</w:t>
      </w:r>
    </w:p>
    <w:p w:rsidR="00000000" w:rsidDel="00000000" w:rsidP="00000000" w:rsidRDefault="00000000" w:rsidRPr="00000000" w14:paraId="0000000A">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You will receive an email shortly after you apply regarding your interview time. If you are studying abroad or will not be on campus for the interview dates, a telephone or Skype interview can be arranged.</w:t>
      </w:r>
    </w:p>
    <w:p w:rsidR="00000000" w:rsidDel="00000000" w:rsidP="00000000" w:rsidRDefault="00000000" w:rsidRPr="00000000" w14:paraId="0000000C">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Materials to submit include:</w:t>
      </w:r>
    </w:p>
    <w:p w:rsidR="00000000" w:rsidDel="00000000" w:rsidP="00000000" w:rsidRDefault="00000000" w:rsidRPr="00000000" w14:paraId="0000000E">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Attached form</w:t>
      </w:r>
    </w:p>
    <w:p w:rsidR="00000000" w:rsidDel="00000000" w:rsidP="00000000" w:rsidRDefault="00000000" w:rsidRPr="00000000" w14:paraId="0000000F">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Résumé</w:t>
      </w:r>
    </w:p>
    <w:p w:rsidR="00000000" w:rsidDel="00000000" w:rsidP="00000000" w:rsidRDefault="00000000" w:rsidRPr="00000000" w14:paraId="00000010">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Typed responses to the questions below</w:t>
      </w:r>
    </w:p>
    <w:p w:rsidR="00000000" w:rsidDel="00000000" w:rsidP="00000000" w:rsidRDefault="00000000" w:rsidRPr="00000000" w14:paraId="00000011">
      <w:pPr>
        <w:pageBreakBefore w:val="0"/>
        <w:spacing w:line="240" w:lineRule="auto"/>
        <w:rPr>
          <w:rFonts w:ascii="Times" w:cs="Times" w:eastAsia="Times" w:hAnsi="Times"/>
          <w:b w:val="1"/>
          <w:sz w:val="24"/>
          <w:szCs w:val="24"/>
          <w:u w:val="single"/>
        </w:rPr>
      </w:pPr>
      <w:r w:rsidDel="00000000" w:rsidR="00000000" w:rsidRPr="00000000">
        <w:rPr>
          <w:rFonts w:ascii="Times" w:cs="Times" w:eastAsia="Times" w:hAnsi="Times"/>
          <w:sz w:val="24"/>
          <w:szCs w:val="24"/>
          <w:rtl w:val="0"/>
        </w:rPr>
        <w:t xml:space="preserve">- Writing and/or multimedia samples</w:t>
      </w:r>
      <w:r w:rsidDel="00000000" w:rsidR="00000000" w:rsidRPr="00000000">
        <w:rPr>
          <w:rtl w:val="0"/>
        </w:rPr>
      </w:r>
    </w:p>
    <w:p w:rsidR="00000000" w:rsidDel="00000000" w:rsidP="00000000" w:rsidRDefault="00000000" w:rsidRPr="00000000" w14:paraId="00000012">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Best of luck and thank you for your interest in Marquette student media.</w:t>
      </w:r>
    </w:p>
    <w:p w:rsidR="00000000" w:rsidDel="00000000" w:rsidP="00000000" w:rsidRDefault="00000000" w:rsidRPr="00000000" w14:paraId="00000014">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w:cs="Times" w:eastAsia="Times" w:hAnsi="Times"/>
          <w:sz w:val="24"/>
          <w:szCs w:val="24"/>
          <w:rtl w:val="0"/>
        </w:rPr>
        <w:br w:type="textWrapping"/>
      </w:r>
      <w:r w:rsidDel="00000000" w:rsidR="00000000" w:rsidRPr="00000000">
        <w:rPr>
          <w:rFonts w:ascii="Times" w:cs="Times" w:eastAsia="Times" w:hAnsi="Times"/>
          <w:b w:val="1"/>
          <w:sz w:val="24"/>
          <w:szCs w:val="24"/>
          <w:rtl w:val="0"/>
        </w:rPr>
        <w:t xml:space="preserve">Job description for Executive Photo Editor</w:t>
      </w: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Position Purpose:</w:t>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Editor of the Marquette Wire oversees and coordinates all photographic content for the Marquette Wire. This position reports to the Managing Editor of the Tribune for related content, the Managing Editor of the Journal for related content, the General Manager of MUTV for related content and the General Manager of Marquette Radio for related content. The Photo Editor should be knowledgeable in Adobe Photoshop, and it is desirable for she/he to be knowledgeable in Adobe Illustrator and Lightroom. The Photo Editor is expected to communicate with the Social Media Editor to coordinate photographic posts on social media accounts. Reporting to the Photo Editor are the Photographers.</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Nature and Scope:</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Editor is expected to have extensive, superior knowledge of photography and DSLR cameras. They are responsible for holding weekly desk meetings, recruiting photography staff, interviewing and hiring Photographers and training photography staff and volunteers.</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Editor is expected to create and maintain a professional, upbeat learning environment. They are expected to have superior organizational and communication skills and are responsible for conflict resolution within the photography desk. </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Editor is required to oversee photographic content in the Marquette Tribune and Marquette Journal. The Photo Editor is expected to edit all photos for the Marquette Wire in Photoshop to ensure correct exposure and file type.</w:t>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Photo Editor is expected to upload, and help Photographers upload, all photos for stories to a Google Drive that is accessible to assistant editors, executive editors and managers. The Photo Editor is expected to enforce deadlines. The Photo Editor must also collect caption information for each photo taken, including names of people shown individually or in smaller groups. The Photo Editor is required to attend Wire all staff meetings and Wire student media training week (typically the week before classes begin). </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Editor should have an eye for composition and aesthetics. The Photo Editor is expected to maintain a professional reputation in the community.</w:t>
      </w:r>
    </w:p>
    <w:p w:rsidR="00000000" w:rsidDel="00000000" w:rsidP="00000000" w:rsidRDefault="00000000" w:rsidRPr="00000000" w14:paraId="00000023">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Specific job duties:</w:t>
      </w:r>
    </w:p>
    <w:p w:rsidR="00000000" w:rsidDel="00000000" w:rsidP="00000000" w:rsidRDefault="00000000" w:rsidRPr="00000000" w14:paraId="00000025">
      <w:pPr>
        <w:pageBreakBefore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6">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Oversees all photography for the Wire.</w:t>
      </w:r>
    </w:p>
    <w:p w:rsidR="00000000" w:rsidDel="00000000" w:rsidP="00000000" w:rsidRDefault="00000000" w:rsidRPr="00000000" w14:paraId="00000027">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Schedules photographers for stories in the Marquette Tribune and Marquette Journal.</w:t>
      </w:r>
    </w:p>
    <w:p w:rsidR="00000000" w:rsidDel="00000000" w:rsidP="00000000" w:rsidRDefault="00000000" w:rsidRPr="00000000" w14:paraId="00000028">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executive desk editors to coordinate photos for stories.</w:t>
      </w:r>
    </w:p>
    <w:p w:rsidR="00000000" w:rsidDel="00000000" w:rsidP="00000000" w:rsidRDefault="00000000" w:rsidRPr="00000000" w14:paraId="00000029">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Takes and edits photos for online and print stories.</w:t>
      </w:r>
    </w:p>
    <w:p w:rsidR="00000000" w:rsidDel="00000000" w:rsidP="00000000" w:rsidRDefault="00000000" w:rsidRPr="00000000" w14:paraId="0000002A">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to provide photo ideas to photographers for stories.</w:t>
      </w:r>
    </w:p>
    <w:p w:rsidR="00000000" w:rsidDel="00000000" w:rsidP="00000000" w:rsidRDefault="00000000" w:rsidRPr="00000000" w14:paraId="0000002B">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Runs weekly desk meetings with photography staff to critique and improve photography.</w:t>
      </w:r>
    </w:p>
    <w:p w:rsidR="00000000" w:rsidDel="00000000" w:rsidP="00000000" w:rsidRDefault="00000000" w:rsidRPr="00000000" w14:paraId="0000002C">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Attends weekly all staff meetings.</w:t>
      </w:r>
    </w:p>
    <w:p w:rsidR="00000000" w:rsidDel="00000000" w:rsidP="00000000" w:rsidRDefault="00000000" w:rsidRPr="00000000" w14:paraId="0000002D">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Recruits, interviews and hires Photographers.</w:t>
      </w:r>
    </w:p>
    <w:p w:rsidR="00000000" w:rsidDel="00000000" w:rsidP="00000000" w:rsidRDefault="00000000" w:rsidRPr="00000000" w14:paraId="0000002E">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closely with the managing editors of the Tribune and Journal to ensure exceptional photography, as well as proper captions and photo credits.</w:t>
      </w:r>
    </w:p>
    <w:p w:rsidR="00000000" w:rsidDel="00000000" w:rsidP="00000000" w:rsidRDefault="00000000" w:rsidRPr="00000000" w14:paraId="0000002F">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Participates in weekly editorial board meeting to brainstorm for the weekly Wire editorial that appears in the Marquette Tribune.</w:t>
      </w:r>
    </w:p>
    <w:p w:rsidR="00000000" w:rsidDel="00000000" w:rsidP="00000000" w:rsidRDefault="00000000" w:rsidRPr="00000000" w14:paraId="00000030">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Photo Editor is required to attend Wire student media training week (typically the week before classes begin). </w:t>
      </w:r>
    </w:p>
    <w:p w:rsidR="00000000" w:rsidDel="00000000" w:rsidP="00000000" w:rsidRDefault="00000000" w:rsidRPr="00000000" w14:paraId="00000031">
      <w:pPr>
        <w:pageBreakBefore w:val="0"/>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Adobe Photoshop is required. Knowledge of Adobe Illustrator and Lightroom is desirable.</w:t>
      </w:r>
      <w:r w:rsidDel="00000000" w:rsidR="00000000" w:rsidRPr="00000000">
        <w:br w:type="page"/>
      </w:r>
      <w:r w:rsidDel="00000000" w:rsidR="00000000" w:rsidRPr="00000000">
        <w:rPr>
          <w:rtl w:val="0"/>
        </w:rPr>
      </w:r>
    </w:p>
    <w:p w:rsidR="00000000" w:rsidDel="00000000" w:rsidP="00000000" w:rsidRDefault="00000000" w:rsidRPr="00000000" w14:paraId="00000032">
      <w:pPr>
        <w:pageBreakBefore w:val="0"/>
        <w:spacing w:line="24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MARQUETTE WIRE PHOTO CHIEF APPLICATION</w:t>
      </w:r>
    </w:p>
    <w:p w:rsidR="00000000" w:rsidDel="00000000" w:rsidP="00000000" w:rsidRDefault="00000000" w:rsidRPr="00000000" w14:paraId="00000033">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4">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NAME: </w:t>
      </w:r>
    </w:p>
    <w:p w:rsidR="00000000" w:rsidDel="00000000" w:rsidP="00000000" w:rsidRDefault="00000000" w:rsidRPr="00000000" w14:paraId="00000035">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PRONOUNS:</w:t>
      </w:r>
    </w:p>
    <w:p w:rsidR="00000000" w:rsidDel="00000000" w:rsidP="00000000" w:rsidRDefault="00000000" w:rsidRPr="00000000" w14:paraId="00000036">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ACADEMIC MAJOR(S):</w:t>
      </w:r>
    </w:p>
    <w:p w:rsidR="00000000" w:rsidDel="00000000" w:rsidP="00000000" w:rsidRDefault="00000000" w:rsidRPr="00000000" w14:paraId="00000037">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MINOR(S): </w:t>
      </w:r>
    </w:p>
    <w:p w:rsidR="00000000" w:rsidDel="00000000" w:rsidP="00000000" w:rsidRDefault="00000000" w:rsidRPr="00000000" w14:paraId="00000038">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OVERALL GPA (Optional):</w:t>
        <w:tab/>
        <w:tab/>
        <w:t xml:space="preserve">GPA IN MAJOR (Optional):</w:t>
      </w:r>
    </w:p>
    <w:p w:rsidR="00000000" w:rsidDel="00000000" w:rsidP="00000000" w:rsidRDefault="00000000" w:rsidRPr="00000000" w14:paraId="00000039">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YEAR IN SCHOOL: </w:t>
      </w:r>
    </w:p>
    <w:p w:rsidR="00000000" w:rsidDel="00000000" w:rsidP="00000000" w:rsidRDefault="00000000" w:rsidRPr="00000000" w14:paraId="0000003A">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EMAIL: </w:t>
      </w:r>
    </w:p>
    <w:p w:rsidR="00000000" w:rsidDel="00000000" w:rsidP="00000000" w:rsidRDefault="00000000" w:rsidRPr="00000000" w14:paraId="0000003B">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PHONE: </w:t>
      </w:r>
    </w:p>
    <w:p w:rsidR="00000000" w:rsidDel="00000000" w:rsidP="00000000" w:rsidRDefault="00000000" w:rsidRPr="00000000" w14:paraId="0000003C">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CAMPUS ADDRESS:</w:t>
      </w:r>
    </w:p>
    <w:p w:rsidR="00000000" w:rsidDel="00000000" w:rsidP="00000000" w:rsidRDefault="00000000" w:rsidRPr="00000000" w14:paraId="0000003D">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HOME ADDRESS: </w:t>
      </w:r>
    </w:p>
    <w:p w:rsidR="00000000" w:rsidDel="00000000" w:rsidP="00000000" w:rsidRDefault="00000000" w:rsidRPr="00000000" w14:paraId="0000003E">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CITY:</w:t>
      </w:r>
    </w:p>
    <w:p w:rsidR="00000000" w:rsidDel="00000000" w:rsidP="00000000" w:rsidRDefault="00000000" w:rsidRPr="00000000" w14:paraId="0000003F">
      <w:pPr>
        <w:pageBreakBefore w:val="0"/>
        <w:spacing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STATE/ZIP: </w:t>
      </w:r>
    </w:p>
    <w:p w:rsidR="00000000" w:rsidDel="00000000" w:rsidP="00000000" w:rsidRDefault="00000000" w:rsidRPr="00000000" w14:paraId="00000040">
      <w:pPr>
        <w:pageBreakBefore w:val="0"/>
        <w:spacing w:line="240" w:lineRule="auto"/>
        <w:jc w:val="cente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br w:type="textWrapping"/>
        <w:t xml:space="preserve">QUESTIONS:</w:t>
      </w:r>
    </w:p>
    <w:p w:rsidR="00000000" w:rsidDel="00000000" w:rsidP="00000000" w:rsidRDefault="00000000" w:rsidRPr="00000000" w14:paraId="00000041">
      <w:pPr>
        <w:pageBreakBefore w:val="0"/>
        <w:spacing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 What work within student media has prepared you for this leadership role, and what do you want to accomplish if chosen?</w:t>
      </w:r>
    </w:p>
    <w:p w:rsidR="00000000" w:rsidDel="00000000" w:rsidP="00000000" w:rsidRDefault="00000000" w:rsidRPr="00000000" w14:paraId="00000043">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2) Please highlight a time where you displayed effective leadership abilities.</w:t>
      </w:r>
    </w:p>
    <w:p w:rsidR="00000000" w:rsidDel="00000000" w:rsidP="00000000" w:rsidRDefault="00000000" w:rsidRPr="00000000" w14:paraId="00000045">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 Explain your conflict-resolution style and how you would handle disputes at all levels of student media.  </w:t>
      </w:r>
    </w:p>
    <w:p w:rsidR="00000000" w:rsidDel="00000000" w:rsidP="00000000" w:rsidRDefault="00000000" w:rsidRPr="00000000" w14:paraId="00000047">
      <w:pPr>
        <w:pageBreakBefore w:val="0"/>
        <w:spacing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rPr>
          <w:sz w:val="24"/>
          <w:szCs w:val="24"/>
        </w:rPr>
      </w:pPr>
      <w:r w:rsidDel="00000000" w:rsidR="00000000" w:rsidRPr="00000000">
        <w:rPr>
          <w:rFonts w:ascii="Times" w:cs="Times" w:eastAsia="Times" w:hAnsi="Times"/>
          <w:sz w:val="24"/>
          <w:szCs w:val="24"/>
          <w:rtl w:val="0"/>
        </w:rPr>
        <w:t xml:space="preserve">4) What makes you the best candidate for this job?</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isabella.fonfaradrewel@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