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2" name="image1.jpg"/>
            <a:graphic>
              <a:graphicData uri="http://schemas.openxmlformats.org/drawingml/2006/picture">
                <pic:pic>
                  <pic:nvPicPr>
                    <pic:cNvPr descr="Macintosh HD:Users:Patrick:Desktop:Wire Masthead.jpg" id="0" name="image1.jpg"/>
                    <pic:cNvPicPr preferRelativeResize="0"/>
                  </pic:nvPicPr>
                  <pic:blipFill>
                    <a:blip r:embed="rId7"/>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Assistant Arts &amp; Entertainment Editor</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application (Portfolios, websites, videos, etc.)</w:t>
      </w:r>
      <w:r w:rsidDel="00000000" w:rsidR="00000000" w:rsidRPr="00000000">
        <w:rPr>
          <w:rtl w:val="0"/>
        </w:rPr>
      </w:r>
    </w:p>
    <w:p w:rsidR="00000000" w:rsidDel="00000000" w:rsidP="00000000" w:rsidRDefault="00000000" w:rsidRPr="00000000" w14:paraId="0000000C">
      <w:pPr>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Executive Arts &amp; Entertainment Editor Randi Haseman at </w:t>
      </w:r>
      <w:hyperlink r:id="rId8">
        <w:r w:rsidDel="00000000" w:rsidR="00000000" w:rsidRPr="00000000">
          <w:rPr>
            <w:rFonts w:ascii="Times New Roman" w:cs="Times New Roman" w:eastAsia="Times New Roman" w:hAnsi="Times New Roman"/>
            <w:color w:val="1155cc"/>
            <w:sz w:val="28"/>
            <w:szCs w:val="28"/>
            <w:u w:val="single"/>
            <w:rtl w:val="0"/>
          </w:rPr>
          <w:t xml:space="preserve">randi.haseman@marquette.edu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May 24th at 5 p.m. CST. Applications will be accepted on a rolling basis after the stated deadline if there are no submitted applications. </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Assistant Arts &amp; Entertainment Editor assists with all arts and entertainment content for the Marquette Wire. This position reports to the Executive Arts &amp; Entertainment Editor.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Assistant Arts &amp; Entertainment Editor is expected to have knowledge of effective arts and entertainment writing. She/he/they is responsible for editing all stories in the arts and entertainment sections of the Marquette Tribune and Marquette Journal for accuracy, integrity, writing structure, story structure and copy mistakes. She/he/they is also expected to coach and critique arts and entertainment writers, and, with training if necessary, help create video and/or audio content for the Marquette Wire. </w:t>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Edits online and print budgeted stories for content, sentence/paragraph structure, AP style, and accuracy.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reporters with questions that arise when writing their stories and provide feedback once stories are edited.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open and consistent lines of communication with reporters.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one newspaper production night a week (typically Monday nights), editing stories to be published the following day and write page headlines, sub-headlines, photo captions.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Sets up articles for online viewing at marquettewire.org and schedules social media posts for the new content. </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designated Journal production days.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weekly arts and entertainment desk meetings to plan for the next week and generate story ideas.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create video and/or audio content for the Marquette Wire. (If you have never shot or edited audio or video, that is not a problem. We can teach you.)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weekly All Staff meetings (typically on Tuesday nights) and Wire training week (typically the week before classes begin).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lef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Assistant Arts &amp; Entertainment Editor Application </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Position Sought: Assistant Arts and Entertainment Editor</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Academic Major: ___________________________________________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Minor: ____________________________________________________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Overall GPA (Optional):   _____________</w:t>
        <w:tab/>
        <w:t xml:space="preserve">GPA in Major (Optional):  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Year in School: _____________________________________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___________________________________________________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Cell Phone:   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 of classes you have taken that apply to the position in which you are applying: ___________________________________________________________________________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QUESTIONS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Why do you want the position you are applying for and what do you hope to accomplish through this position?</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Go to Marquettewire.org and click on the A&amp;E section. Read/watch at least 3-4 articles/videos and provide a critique of them. What do you like? What could be improved?</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Go to Marquettewire.org and click on the A&amp;E section. Read/watch at least 3-4 articles/videos and provide a critique of them. What do you like? What could be improved?</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How do you plan to work across the different platforms (TV, radio, and print)? How would you encourage or help reporters work across the different platforms?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14FB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andi.hasema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uGiGq/KWvpHs2Nw/Ruf1oT+ug==">AMUW2mVuwu6/juaPJeQJr/dorwBllNaO32HuCcNf5KLMqEmVthtbXQT9loEKExCL2+atqHpueAuHaiD7UbgNkKTJ0J2T+gRnC5e1DWmZa40n5Dn6fy3XOC0=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2021-05-06T22:57:00Z</dcterms:created>
</cp:coreProperties>
</file>