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  <w:drawing>
          <wp:inline distB="0" distT="0" distL="0" distR="0">
            <wp:extent cx="5473700" cy="11303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MUSIC DIRECTOR/ASSISTANT MUSIC DIRECTOR APPLICATION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Academic Year: 201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’20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Deadline: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Sunday, December 1, 2019, at noon.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mail your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application materials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to General Manager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Mackane Vogel at </w:t>
      </w:r>
      <w:hyperlink r:id="rId7">
        <w:r w:rsidDel="00000000" w:rsidR="00000000" w:rsidRPr="00000000">
          <w:rPr>
            <w:rFonts w:ascii="Times" w:cs="Times" w:eastAsia="Times" w:hAnsi="Times"/>
            <w:color w:val="1155cc"/>
            <w:sz w:val="27"/>
            <w:szCs w:val="27"/>
            <w:u w:val="single"/>
            <w:rtl w:val="0"/>
          </w:rPr>
          <w:t xml:space="preserve">mackane.vogel@marquette.edu</w:t>
        </w:r>
      </w:hyperlink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If not on campus,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interviews will be conducted by Skype, Facetime, or telephone.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bookmarkStart w:colFirst="0" w:colLast="0" w:name="_h3jd7pjoj97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bookmarkStart w:colFirst="0" w:colLast="0" w:name="_tahm9s4bc9g5" w:id="2"/>
      <w:bookmarkEnd w:id="2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Thank you for your interest in Marquette student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bookmarkStart w:colFirst="0" w:colLast="0" w:name="_q6h1l2lqsl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Job Descriptions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Music Director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Promotes newly received music and shares it with DJs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Builds and maintains a relationship with promoters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with other Wire mediums to make sure multimedia content is being posted.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up concert and album reviews for the Wire.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 closely with Wire A&amp;E Executive to coordinate content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Tracks weekly music being played by DJs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Reviews new CDs and puts them into rotation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interviews with artists through video and/or audio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with the Spring Concert/Rock-a-Thon Showcase/music related events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Hosts weekly “New Music Monday” program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Music Assistant (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position filled)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Reviews CDs for required tracks playlist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Helps with tracking if Music Director needs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in interviews with musical artists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Co-hosts New Music Monday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MUSIC DIRECTOR/ASSISTANT POSITION, MARQUETTE WIRE</w:t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NAME: ________________________________________________</w:t>
      </w:r>
    </w:p>
    <w:p w:rsidR="00000000" w:rsidDel="00000000" w:rsidP="00000000" w:rsidRDefault="00000000" w:rsidRPr="00000000" w14:paraId="00000027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POSITION APPLYING FOR: ______________________________</w:t>
      </w:r>
    </w:p>
    <w:p w:rsidR="00000000" w:rsidDel="00000000" w:rsidP="00000000" w:rsidRDefault="00000000" w:rsidRPr="00000000" w14:paraId="00000028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ACADEMIC MAJOR:______________________________________</w:t>
      </w:r>
    </w:p>
    <w:p w:rsidR="00000000" w:rsidDel="00000000" w:rsidP="00000000" w:rsidRDefault="00000000" w:rsidRPr="00000000" w14:paraId="00000029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MINOR: _________________________________________________</w:t>
      </w:r>
    </w:p>
    <w:p w:rsidR="00000000" w:rsidDel="00000000" w:rsidP="00000000" w:rsidRDefault="00000000" w:rsidRPr="00000000" w14:paraId="0000002A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OVERALL GPA: _____________GPA IN MAJOR: ______________</w:t>
      </w:r>
    </w:p>
    <w:p w:rsidR="00000000" w:rsidDel="00000000" w:rsidP="00000000" w:rsidRDefault="00000000" w:rsidRPr="00000000" w14:paraId="0000002B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YEAR IN SCHOOL________________________________________</w:t>
      </w:r>
    </w:p>
    <w:p w:rsidR="00000000" w:rsidDel="00000000" w:rsidP="00000000" w:rsidRDefault="00000000" w:rsidRPr="00000000" w14:paraId="0000002C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E-MAIL: _________________________________________________</w:t>
      </w:r>
    </w:p>
    <w:p w:rsidR="00000000" w:rsidDel="00000000" w:rsidP="00000000" w:rsidRDefault="00000000" w:rsidRPr="00000000" w14:paraId="0000002D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PHONE: _________________________________________________</w:t>
      </w:r>
    </w:p>
    <w:p w:rsidR="00000000" w:rsidDel="00000000" w:rsidP="00000000" w:rsidRDefault="00000000" w:rsidRPr="00000000" w14:paraId="0000002E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HOME ADDRESS: ________________________________________</w:t>
      </w:r>
    </w:p>
    <w:p w:rsidR="00000000" w:rsidDel="00000000" w:rsidP="00000000" w:rsidRDefault="00000000" w:rsidRPr="00000000" w14:paraId="0000002F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CITY:____________________________________________________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STATE/ZIP: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Application Questions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1.)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Provide a critique of the current music content provided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Marquette Radio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2.) What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ideas do you have to improve the music content from Marquette Radio?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3.)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What are your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event ideas, training ideas, or ideas for ways DJs could bond?</w:t>
      </w:r>
    </w:p>
    <w:p w:rsidR="00000000" w:rsidDel="00000000" w:rsidP="00000000" w:rsidRDefault="00000000" w:rsidRPr="00000000" w14:paraId="00000039">
      <w:pPr>
        <w:ind w:left="360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4.) What skills make you qualified for this position?</w:t>
      </w:r>
    </w:p>
    <w:p w:rsidR="00000000" w:rsidDel="00000000" w:rsidP="00000000" w:rsidRDefault="00000000" w:rsidRPr="00000000" w14:paraId="0000003B">
      <w:pPr>
        <w:ind w:left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ackane.vogel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