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incoming Copy Chief Emma Brauer at emma.brauer@marquette.edu.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